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95C62" w14:textId="77777777" w:rsidR="00CA7BF5" w:rsidRDefault="00113938" w:rsidP="002A4F1C">
      <w:pPr>
        <w:jc w:val="center"/>
        <w:rPr>
          <w:sz w:val="28"/>
          <w:szCs w:val="32"/>
        </w:rPr>
      </w:pPr>
      <w:r w:rsidRPr="002A4F1C">
        <w:rPr>
          <w:rFonts w:hint="eastAsia"/>
          <w:sz w:val="28"/>
          <w:szCs w:val="32"/>
        </w:rPr>
        <w:t>宮ヶ瀬湖カヌースクール＆Eボート体験ツアー</w:t>
      </w:r>
      <w:r w:rsidRPr="002A4F1C">
        <w:rPr>
          <w:sz w:val="28"/>
          <w:szCs w:val="32"/>
        </w:rPr>
        <w:t xml:space="preserve"> 参加申込書 （兼同意書）</w:t>
      </w:r>
    </w:p>
    <w:p w14:paraId="46F1FE26" w14:textId="4A30BE17" w:rsidR="00113938" w:rsidRPr="00B969C4" w:rsidRDefault="002A4F1C" w:rsidP="002A4F1C">
      <w:pPr>
        <w:jc w:val="center"/>
        <w:rPr>
          <w:sz w:val="22"/>
          <w:szCs w:val="24"/>
        </w:rPr>
      </w:pPr>
      <w:r w:rsidRPr="00B969C4">
        <w:rPr>
          <w:rFonts w:hint="eastAsia"/>
          <w:sz w:val="22"/>
          <w:szCs w:val="24"/>
        </w:rPr>
        <w:t>（</w:t>
      </w:r>
      <w:r w:rsidR="00113938" w:rsidRPr="00B969C4">
        <w:rPr>
          <w:sz w:val="22"/>
          <w:szCs w:val="24"/>
        </w:rPr>
        <w:t>公財</w:t>
      </w:r>
      <w:r w:rsidRPr="00B969C4">
        <w:rPr>
          <w:rFonts w:hint="eastAsia"/>
          <w:sz w:val="22"/>
          <w:szCs w:val="24"/>
        </w:rPr>
        <w:t>）宮ヶ瀬ダム周辺振興財団</w:t>
      </w:r>
      <w:r w:rsidR="00113938" w:rsidRPr="00B969C4">
        <w:rPr>
          <w:sz w:val="22"/>
          <w:szCs w:val="24"/>
        </w:rPr>
        <w:t xml:space="preserve">・NPO 法人 </w:t>
      </w:r>
      <w:r w:rsidRPr="00B969C4">
        <w:rPr>
          <w:rFonts w:hint="eastAsia"/>
          <w:sz w:val="22"/>
          <w:szCs w:val="24"/>
        </w:rPr>
        <w:t>きよかわアウトドアスポーツクラブ</w:t>
      </w:r>
    </w:p>
    <w:p w14:paraId="1BF5D9D1" w14:textId="77777777" w:rsidR="00113938" w:rsidRPr="00FE26D5" w:rsidRDefault="00113938">
      <w:pPr>
        <w:rPr>
          <w:sz w:val="24"/>
          <w:szCs w:val="28"/>
        </w:rPr>
      </w:pPr>
      <w:r w:rsidRPr="00FE26D5">
        <w:rPr>
          <w:sz w:val="24"/>
          <w:szCs w:val="28"/>
        </w:rPr>
        <w:t xml:space="preserve">下記内容をよく理解した上で、申込書（兼同意書）にご署名をお願いします。 </w:t>
      </w:r>
    </w:p>
    <w:p w14:paraId="60C7E6A2" w14:textId="75A8280E" w:rsidR="00113938" w:rsidRPr="00647EB5" w:rsidRDefault="00113938">
      <w:pPr>
        <w:rPr>
          <w:sz w:val="22"/>
          <w:szCs w:val="24"/>
        </w:rPr>
      </w:pPr>
      <w:r w:rsidRPr="00647EB5">
        <w:rPr>
          <w:sz w:val="22"/>
          <w:szCs w:val="24"/>
        </w:rPr>
        <w:t>１</w:t>
      </w:r>
      <w:r w:rsidR="00C264D4" w:rsidRPr="00647EB5">
        <w:rPr>
          <w:rFonts w:hint="eastAsia"/>
          <w:sz w:val="22"/>
          <w:szCs w:val="24"/>
        </w:rPr>
        <w:t xml:space="preserve">　</w:t>
      </w:r>
      <w:r w:rsidRPr="00647EB5">
        <w:rPr>
          <w:sz w:val="22"/>
          <w:szCs w:val="24"/>
        </w:rPr>
        <w:t>参加にあたり、陸上および</w:t>
      </w:r>
      <w:r w:rsidR="00C264D4" w:rsidRPr="00647EB5">
        <w:rPr>
          <w:rFonts w:hint="eastAsia"/>
          <w:sz w:val="22"/>
          <w:szCs w:val="24"/>
        </w:rPr>
        <w:t>湖上</w:t>
      </w:r>
      <w:r w:rsidRPr="00647EB5">
        <w:rPr>
          <w:sz w:val="22"/>
          <w:szCs w:val="24"/>
        </w:rPr>
        <w:t xml:space="preserve">のカヌー指導者、スタッフの指導に従います。 </w:t>
      </w:r>
    </w:p>
    <w:p w14:paraId="23EAF6BA" w14:textId="043A2782" w:rsidR="00531A19" w:rsidRPr="00E449BB" w:rsidRDefault="00F43D60" w:rsidP="00F43D60">
      <w:pPr>
        <w:rPr>
          <w:szCs w:val="21"/>
        </w:rPr>
      </w:pPr>
      <w:r w:rsidRPr="00FE26D5">
        <w:rPr>
          <w:rFonts w:hint="eastAsia"/>
          <w:sz w:val="24"/>
          <w:szCs w:val="28"/>
        </w:rPr>
        <w:t xml:space="preserve">　　</w:t>
      </w:r>
      <w:r w:rsidR="00554685">
        <w:rPr>
          <w:rFonts w:hint="eastAsia"/>
          <w:sz w:val="24"/>
          <w:szCs w:val="28"/>
        </w:rPr>
        <w:t xml:space="preserve">　</w:t>
      </w:r>
      <w:r w:rsidRPr="00E449BB">
        <w:rPr>
          <w:rFonts w:hint="eastAsia"/>
          <w:szCs w:val="21"/>
        </w:rPr>
        <w:t>具体例）熱中症警戒アラートの発令</w:t>
      </w:r>
      <w:r w:rsidR="001152C0" w:rsidRPr="00E449BB">
        <w:rPr>
          <w:rFonts w:hint="eastAsia"/>
          <w:szCs w:val="21"/>
        </w:rPr>
        <w:t>・</w:t>
      </w:r>
      <w:r w:rsidRPr="00E449BB">
        <w:rPr>
          <w:rFonts w:hint="eastAsia"/>
          <w:szCs w:val="21"/>
        </w:rPr>
        <w:t>落雷</w:t>
      </w:r>
      <w:r w:rsidR="001152C0" w:rsidRPr="00E449BB">
        <w:rPr>
          <w:rFonts w:hint="eastAsia"/>
          <w:szCs w:val="21"/>
        </w:rPr>
        <w:t>・</w:t>
      </w:r>
      <w:r w:rsidRPr="00E449BB">
        <w:rPr>
          <w:rFonts w:hint="eastAsia"/>
          <w:szCs w:val="21"/>
        </w:rPr>
        <w:t>荒天</w:t>
      </w:r>
      <w:r w:rsidR="001152C0" w:rsidRPr="00E449BB">
        <w:rPr>
          <w:rFonts w:hint="eastAsia"/>
          <w:szCs w:val="21"/>
        </w:rPr>
        <w:t>時</w:t>
      </w:r>
      <w:r w:rsidRPr="00E449BB">
        <w:rPr>
          <w:rFonts w:hint="eastAsia"/>
          <w:szCs w:val="21"/>
        </w:rPr>
        <w:t>の中止</w:t>
      </w:r>
      <w:r w:rsidRPr="00924243">
        <w:rPr>
          <w:rFonts w:hint="eastAsia"/>
          <w:szCs w:val="21"/>
        </w:rPr>
        <w:t>。</w:t>
      </w:r>
      <w:r w:rsidRPr="00E449BB">
        <w:rPr>
          <w:rFonts w:hint="eastAsia"/>
          <w:szCs w:val="21"/>
        </w:rPr>
        <w:t>危険な行為へ</w:t>
      </w:r>
      <w:r w:rsidR="00FE26D5" w:rsidRPr="00E449BB">
        <w:rPr>
          <w:rFonts w:hint="eastAsia"/>
          <w:szCs w:val="21"/>
        </w:rPr>
        <w:t>の注意</w:t>
      </w:r>
      <w:r w:rsidR="00531A19" w:rsidRPr="00E449BB">
        <w:rPr>
          <w:rFonts w:hint="eastAsia"/>
          <w:szCs w:val="21"/>
        </w:rPr>
        <w:t>。</w:t>
      </w:r>
    </w:p>
    <w:p w14:paraId="00C90B21" w14:textId="50D43E52" w:rsidR="00E25672" w:rsidRPr="00E449BB" w:rsidRDefault="001152C0" w:rsidP="00C35B18">
      <w:pPr>
        <w:ind w:left="1575" w:hangingChars="750" w:hanging="1575"/>
        <w:rPr>
          <w:szCs w:val="21"/>
        </w:rPr>
      </w:pPr>
      <w:r w:rsidRPr="00E449BB">
        <w:rPr>
          <w:rFonts w:hint="eastAsia"/>
          <w:szCs w:val="21"/>
        </w:rPr>
        <w:t xml:space="preserve">　　　　　　　</w:t>
      </w:r>
      <w:r w:rsidR="00541CD4" w:rsidRPr="00E449BB">
        <w:rPr>
          <w:rFonts w:hint="eastAsia"/>
          <w:szCs w:val="21"/>
        </w:rPr>
        <w:t xml:space="preserve"> 集合時刻に遅刻した場合、</w:t>
      </w:r>
      <w:r w:rsidR="0084171D" w:rsidRPr="00E449BB">
        <w:rPr>
          <w:rFonts w:hint="eastAsia"/>
          <w:szCs w:val="21"/>
        </w:rPr>
        <w:t>指導者は</w:t>
      </w:r>
      <w:r w:rsidR="00EA6A01" w:rsidRPr="00E449BB">
        <w:rPr>
          <w:rFonts w:hint="eastAsia"/>
          <w:szCs w:val="21"/>
        </w:rPr>
        <w:t>他の参加者と水上に出てしまうため、参加でき</w:t>
      </w:r>
      <w:r w:rsidR="00462601">
        <w:rPr>
          <w:rFonts w:hint="eastAsia"/>
          <w:szCs w:val="21"/>
        </w:rPr>
        <w:t>ません</w:t>
      </w:r>
      <w:r w:rsidR="00EA6A01" w:rsidRPr="00E449BB">
        <w:rPr>
          <w:rFonts w:hint="eastAsia"/>
          <w:szCs w:val="21"/>
        </w:rPr>
        <w:t>。</w:t>
      </w:r>
      <w:r w:rsidR="00E25672" w:rsidRPr="00E449BB">
        <w:rPr>
          <w:rFonts w:hint="eastAsia"/>
          <w:szCs w:val="21"/>
        </w:rPr>
        <w:t>そのため、事前の</w:t>
      </w:r>
      <w:r w:rsidR="00C64ADB">
        <w:rPr>
          <w:rFonts w:hint="eastAsia"/>
          <w:szCs w:val="21"/>
        </w:rPr>
        <w:t>渋滞等の</w:t>
      </w:r>
      <w:r w:rsidR="00B04800" w:rsidRPr="00E449BB">
        <w:rPr>
          <w:rFonts w:hint="eastAsia"/>
          <w:szCs w:val="21"/>
        </w:rPr>
        <w:t>交通情報や開催場所</w:t>
      </w:r>
      <w:r w:rsidR="00C35B18" w:rsidRPr="00E449BB">
        <w:rPr>
          <w:rFonts w:hint="eastAsia"/>
          <w:szCs w:val="21"/>
        </w:rPr>
        <w:t>(</w:t>
      </w:r>
      <w:r w:rsidR="00E85F7E" w:rsidRPr="00E449BB">
        <w:rPr>
          <w:rFonts w:hint="eastAsia"/>
          <w:szCs w:val="21"/>
        </w:rPr>
        <w:t>スクールは、７・８月は</w:t>
      </w:r>
      <w:r w:rsidR="00C35B18" w:rsidRPr="00E449BB">
        <w:rPr>
          <w:rFonts w:hint="eastAsia"/>
          <w:szCs w:val="21"/>
        </w:rPr>
        <w:t>親水池と</w:t>
      </w:r>
      <w:r w:rsidR="00E85F7E" w:rsidRPr="00E449BB">
        <w:rPr>
          <w:rFonts w:hint="eastAsia"/>
          <w:szCs w:val="21"/>
        </w:rPr>
        <w:t>9月は宮ヶ瀬</w:t>
      </w:r>
      <w:r w:rsidR="00C35B18" w:rsidRPr="00E449BB">
        <w:rPr>
          <w:rFonts w:hint="eastAsia"/>
          <w:szCs w:val="21"/>
        </w:rPr>
        <w:t>本湖と</w:t>
      </w:r>
      <w:r w:rsidR="006C63C0">
        <w:rPr>
          <w:rFonts w:hint="eastAsia"/>
          <w:szCs w:val="21"/>
        </w:rPr>
        <w:t>開催</w:t>
      </w:r>
      <w:r w:rsidR="00E85F7E" w:rsidRPr="00E449BB">
        <w:rPr>
          <w:rFonts w:hint="eastAsia"/>
          <w:szCs w:val="21"/>
        </w:rPr>
        <w:t>場所が異なります</w:t>
      </w:r>
      <w:r w:rsidR="00C35B18" w:rsidRPr="00E449BB">
        <w:rPr>
          <w:szCs w:val="21"/>
        </w:rPr>
        <w:t>)</w:t>
      </w:r>
      <w:r w:rsidR="00B04800" w:rsidRPr="00E449BB">
        <w:rPr>
          <w:rFonts w:hint="eastAsia"/>
          <w:szCs w:val="21"/>
        </w:rPr>
        <w:t>の確認をお願いします。</w:t>
      </w:r>
    </w:p>
    <w:p w14:paraId="2ECE19F6" w14:textId="1B183768" w:rsidR="00113938" w:rsidRPr="00647EB5" w:rsidRDefault="00F43D60">
      <w:pPr>
        <w:rPr>
          <w:sz w:val="22"/>
          <w:szCs w:val="24"/>
        </w:rPr>
      </w:pPr>
      <w:r w:rsidRPr="00647EB5">
        <w:rPr>
          <w:rFonts w:hint="eastAsia"/>
          <w:sz w:val="22"/>
          <w:szCs w:val="24"/>
        </w:rPr>
        <w:t>２</w:t>
      </w:r>
      <w:r w:rsidR="00B33D2A" w:rsidRPr="00647EB5">
        <w:rPr>
          <w:rFonts w:hint="eastAsia"/>
          <w:sz w:val="22"/>
          <w:szCs w:val="24"/>
        </w:rPr>
        <w:t xml:space="preserve">　</w:t>
      </w:r>
      <w:r w:rsidR="00113938" w:rsidRPr="00647EB5">
        <w:rPr>
          <w:sz w:val="22"/>
          <w:szCs w:val="24"/>
        </w:rPr>
        <w:t xml:space="preserve">乗艇時には、必ず水に濡れることを理解します。 </w:t>
      </w:r>
    </w:p>
    <w:p w14:paraId="422EB5C3" w14:textId="22ABE1FC" w:rsidR="00113938" w:rsidRPr="00647EB5" w:rsidRDefault="00F43D60" w:rsidP="00715C15">
      <w:pPr>
        <w:ind w:left="440" w:hangingChars="200" w:hanging="440"/>
        <w:rPr>
          <w:sz w:val="22"/>
          <w:szCs w:val="24"/>
        </w:rPr>
      </w:pPr>
      <w:r w:rsidRPr="00647EB5">
        <w:rPr>
          <w:rFonts w:hint="eastAsia"/>
          <w:sz w:val="22"/>
          <w:szCs w:val="24"/>
        </w:rPr>
        <w:t>３</w:t>
      </w:r>
      <w:r w:rsidR="00715C15" w:rsidRPr="00647EB5">
        <w:rPr>
          <w:rFonts w:hint="eastAsia"/>
          <w:sz w:val="22"/>
          <w:szCs w:val="24"/>
        </w:rPr>
        <w:t xml:space="preserve">　</w:t>
      </w:r>
      <w:r w:rsidR="00113938" w:rsidRPr="00647EB5">
        <w:rPr>
          <w:sz w:val="22"/>
          <w:szCs w:val="24"/>
        </w:rPr>
        <w:t xml:space="preserve">教室中に起こった事故、怪我や携帯品の破損及び紛失など、いかなる責任も主催・運営・協力にあたる団体等に対して一切追求しないことを誓約します。 </w:t>
      </w:r>
    </w:p>
    <w:p w14:paraId="3B15A647" w14:textId="4B846B97" w:rsidR="00113938" w:rsidRPr="00647EB5" w:rsidRDefault="00F43D60" w:rsidP="00715C15">
      <w:pPr>
        <w:ind w:left="440" w:hangingChars="200" w:hanging="440"/>
        <w:rPr>
          <w:sz w:val="22"/>
          <w:szCs w:val="24"/>
        </w:rPr>
      </w:pPr>
      <w:r w:rsidRPr="00647EB5">
        <w:rPr>
          <w:rFonts w:hint="eastAsia"/>
          <w:sz w:val="22"/>
          <w:szCs w:val="24"/>
        </w:rPr>
        <w:t>４</w:t>
      </w:r>
      <w:r w:rsidR="00715C15" w:rsidRPr="00647EB5">
        <w:rPr>
          <w:rFonts w:hint="eastAsia"/>
          <w:sz w:val="22"/>
          <w:szCs w:val="24"/>
        </w:rPr>
        <w:t xml:space="preserve">　</w:t>
      </w:r>
      <w:r w:rsidR="00113938" w:rsidRPr="00647EB5">
        <w:rPr>
          <w:sz w:val="22"/>
          <w:szCs w:val="24"/>
        </w:rPr>
        <w:t xml:space="preserve">過去 2 週間から教室当日までの体調不良・発熱、感染が引き続き拡大している国・地域への過去 2週間以内の訪問について該当しません。また、参加後 2 週間以内に新型コロナウィルス感染が認められた場合、本教室に参加した旨を当教室及び保健所に報告することを誓約します。 </w:t>
      </w:r>
    </w:p>
    <w:p w14:paraId="6C1534AC" w14:textId="77777777" w:rsidR="00113938" w:rsidRPr="00A33FD2" w:rsidRDefault="00113938">
      <w:r w:rsidRPr="00A33FD2">
        <w:t>◇個人情報の扱いに関して◇</w:t>
      </w:r>
    </w:p>
    <w:p w14:paraId="64A0E33F" w14:textId="75E4B25F" w:rsidR="00113938" w:rsidRPr="00A33FD2" w:rsidRDefault="00113938">
      <w:r w:rsidRPr="00A33FD2">
        <w:t xml:space="preserve">今回いただいた情報は、基本的には体験教室以外の目的には利用いたしませんが、保健所等の公的機関から提出の要請があった場合には、提供させていただく場合がございます。また、保存期間は１か月とし、 その後破棄いたします。 </w:t>
      </w:r>
    </w:p>
    <w:p w14:paraId="67BF9A93" w14:textId="77777777" w:rsidR="005738BB" w:rsidRDefault="005738BB"/>
    <w:p w14:paraId="4970B5F4" w14:textId="77777777" w:rsidR="005738BB" w:rsidRDefault="00113938">
      <w:r>
        <w:t xml:space="preserve"> 記入日 </w:t>
      </w:r>
      <w:r w:rsidR="005738BB">
        <w:rPr>
          <w:rFonts w:hint="eastAsia"/>
        </w:rPr>
        <w:t xml:space="preserve">　</w:t>
      </w:r>
      <w:r>
        <w:t>年</w:t>
      </w:r>
      <w:r w:rsidR="005738BB">
        <w:rPr>
          <w:rFonts w:hint="eastAsia"/>
        </w:rPr>
        <w:t xml:space="preserve">　</w:t>
      </w:r>
      <w:r>
        <w:t xml:space="preserve"> </w:t>
      </w:r>
      <w:r w:rsidR="005738BB">
        <w:rPr>
          <w:rFonts w:hint="eastAsia"/>
        </w:rPr>
        <w:t xml:space="preserve">　</w:t>
      </w:r>
      <w:r>
        <w:t xml:space="preserve">月 </w:t>
      </w:r>
      <w:r w:rsidR="005738BB">
        <w:rPr>
          <w:rFonts w:hint="eastAsia"/>
        </w:rPr>
        <w:t xml:space="preserve">　</w:t>
      </w:r>
      <w:r>
        <w:t>日</w:t>
      </w:r>
    </w:p>
    <w:tbl>
      <w:tblPr>
        <w:tblStyle w:val="a3"/>
        <w:tblW w:w="0" w:type="auto"/>
        <w:tblLook w:val="04A0" w:firstRow="1" w:lastRow="0" w:firstColumn="1" w:lastColumn="0" w:noHBand="0" w:noVBand="1"/>
      </w:tblPr>
      <w:tblGrid>
        <w:gridCol w:w="552"/>
        <w:gridCol w:w="2420"/>
        <w:gridCol w:w="709"/>
        <w:gridCol w:w="1276"/>
        <w:gridCol w:w="3302"/>
        <w:gridCol w:w="1652"/>
      </w:tblGrid>
      <w:tr w:rsidR="00D32114" w14:paraId="518F3BDB" w14:textId="77777777" w:rsidTr="00B05CE0">
        <w:tc>
          <w:tcPr>
            <w:tcW w:w="552" w:type="dxa"/>
          </w:tcPr>
          <w:p w14:paraId="78D31564" w14:textId="77777777" w:rsidR="00D32114" w:rsidRDefault="00D32114"/>
        </w:tc>
        <w:tc>
          <w:tcPr>
            <w:tcW w:w="2420" w:type="dxa"/>
          </w:tcPr>
          <w:p w14:paraId="7A1B41D4" w14:textId="48B95113" w:rsidR="00D32114" w:rsidRDefault="00D32114" w:rsidP="00695A49">
            <w:pPr>
              <w:jc w:val="center"/>
            </w:pPr>
            <w:r>
              <w:rPr>
                <w:rFonts w:hint="eastAsia"/>
              </w:rPr>
              <w:t>氏名</w:t>
            </w:r>
          </w:p>
        </w:tc>
        <w:tc>
          <w:tcPr>
            <w:tcW w:w="709" w:type="dxa"/>
          </w:tcPr>
          <w:p w14:paraId="54E88973" w14:textId="5DEEFE39" w:rsidR="00D32114" w:rsidRDefault="00D32114" w:rsidP="00695A49">
            <w:pPr>
              <w:jc w:val="center"/>
            </w:pPr>
            <w:r>
              <w:rPr>
                <w:rFonts w:hint="eastAsia"/>
              </w:rPr>
              <w:t>年齢</w:t>
            </w:r>
          </w:p>
        </w:tc>
        <w:tc>
          <w:tcPr>
            <w:tcW w:w="1276" w:type="dxa"/>
          </w:tcPr>
          <w:p w14:paraId="77EDDECF" w14:textId="06A2E8F7" w:rsidR="00D32114" w:rsidRDefault="00D32114" w:rsidP="00695A49">
            <w:pPr>
              <w:jc w:val="center"/>
            </w:pPr>
            <w:r>
              <w:rPr>
                <w:rFonts w:hint="eastAsia"/>
              </w:rPr>
              <w:t>生年月日</w:t>
            </w:r>
          </w:p>
        </w:tc>
        <w:tc>
          <w:tcPr>
            <w:tcW w:w="3302" w:type="dxa"/>
          </w:tcPr>
          <w:p w14:paraId="7B89A9D3" w14:textId="30C5B103" w:rsidR="00D32114" w:rsidRDefault="00D32114" w:rsidP="00695A49">
            <w:pPr>
              <w:jc w:val="center"/>
            </w:pPr>
            <w:r>
              <w:rPr>
                <w:rFonts w:hint="eastAsia"/>
              </w:rPr>
              <w:t>住所</w:t>
            </w:r>
          </w:p>
        </w:tc>
        <w:tc>
          <w:tcPr>
            <w:tcW w:w="1652" w:type="dxa"/>
          </w:tcPr>
          <w:p w14:paraId="6B4502F4" w14:textId="356CE3DE" w:rsidR="00D32114" w:rsidRDefault="00D32114" w:rsidP="00695A49">
            <w:pPr>
              <w:jc w:val="center"/>
            </w:pPr>
            <w:r>
              <w:rPr>
                <w:rFonts w:hint="eastAsia"/>
              </w:rPr>
              <w:t>電話番号</w:t>
            </w:r>
          </w:p>
        </w:tc>
      </w:tr>
      <w:tr w:rsidR="00D32114" w14:paraId="38A19BC3" w14:textId="77777777" w:rsidTr="00B05CE0">
        <w:trPr>
          <w:trHeight w:val="567"/>
        </w:trPr>
        <w:tc>
          <w:tcPr>
            <w:tcW w:w="552" w:type="dxa"/>
            <w:vAlign w:val="center"/>
          </w:tcPr>
          <w:p w14:paraId="7EF82C14" w14:textId="7FEE8BD0" w:rsidR="00D32114" w:rsidRDefault="00D32114" w:rsidP="00B05CE0">
            <w:pPr>
              <w:jc w:val="center"/>
            </w:pPr>
            <w:r>
              <w:rPr>
                <w:rFonts w:hint="eastAsia"/>
              </w:rPr>
              <w:t>１</w:t>
            </w:r>
          </w:p>
        </w:tc>
        <w:tc>
          <w:tcPr>
            <w:tcW w:w="2420" w:type="dxa"/>
          </w:tcPr>
          <w:p w14:paraId="1E41815A" w14:textId="77777777" w:rsidR="00D32114" w:rsidRDefault="00D32114"/>
        </w:tc>
        <w:tc>
          <w:tcPr>
            <w:tcW w:w="709" w:type="dxa"/>
          </w:tcPr>
          <w:p w14:paraId="11BFEE35" w14:textId="02B96AC4" w:rsidR="00D32114" w:rsidRDefault="00D32114"/>
        </w:tc>
        <w:tc>
          <w:tcPr>
            <w:tcW w:w="1276" w:type="dxa"/>
          </w:tcPr>
          <w:p w14:paraId="0B22334F" w14:textId="77777777" w:rsidR="00D32114" w:rsidRDefault="00D32114"/>
        </w:tc>
        <w:tc>
          <w:tcPr>
            <w:tcW w:w="3302" w:type="dxa"/>
          </w:tcPr>
          <w:p w14:paraId="3A171F30" w14:textId="77777777" w:rsidR="00D32114" w:rsidRDefault="00D32114"/>
        </w:tc>
        <w:tc>
          <w:tcPr>
            <w:tcW w:w="1652" w:type="dxa"/>
          </w:tcPr>
          <w:p w14:paraId="241444D6" w14:textId="77777777" w:rsidR="00D32114" w:rsidRDefault="00D32114"/>
        </w:tc>
      </w:tr>
      <w:tr w:rsidR="00D32114" w14:paraId="248B65EC" w14:textId="77777777" w:rsidTr="00B05CE0">
        <w:trPr>
          <w:trHeight w:val="567"/>
        </w:trPr>
        <w:tc>
          <w:tcPr>
            <w:tcW w:w="552" w:type="dxa"/>
            <w:vAlign w:val="center"/>
          </w:tcPr>
          <w:p w14:paraId="2AE14F66" w14:textId="05273B01" w:rsidR="00D32114" w:rsidRDefault="00D32114" w:rsidP="00B05CE0">
            <w:pPr>
              <w:jc w:val="center"/>
            </w:pPr>
            <w:r>
              <w:rPr>
                <w:rFonts w:hint="eastAsia"/>
              </w:rPr>
              <w:t>２</w:t>
            </w:r>
          </w:p>
        </w:tc>
        <w:tc>
          <w:tcPr>
            <w:tcW w:w="2420" w:type="dxa"/>
          </w:tcPr>
          <w:p w14:paraId="32F21EB4" w14:textId="77777777" w:rsidR="00D32114" w:rsidRDefault="00D32114"/>
        </w:tc>
        <w:tc>
          <w:tcPr>
            <w:tcW w:w="709" w:type="dxa"/>
          </w:tcPr>
          <w:p w14:paraId="20AFC171" w14:textId="520C0A40" w:rsidR="00D32114" w:rsidRDefault="00D32114"/>
        </w:tc>
        <w:tc>
          <w:tcPr>
            <w:tcW w:w="1276" w:type="dxa"/>
          </w:tcPr>
          <w:p w14:paraId="119CC72C" w14:textId="77777777" w:rsidR="00D32114" w:rsidRDefault="00D32114"/>
        </w:tc>
        <w:tc>
          <w:tcPr>
            <w:tcW w:w="3302" w:type="dxa"/>
          </w:tcPr>
          <w:p w14:paraId="4691A286" w14:textId="77777777" w:rsidR="00D32114" w:rsidRDefault="00D32114"/>
        </w:tc>
        <w:tc>
          <w:tcPr>
            <w:tcW w:w="1652" w:type="dxa"/>
          </w:tcPr>
          <w:p w14:paraId="5C14C9B7" w14:textId="77777777" w:rsidR="00D32114" w:rsidRDefault="00D32114"/>
        </w:tc>
      </w:tr>
      <w:tr w:rsidR="00D32114" w14:paraId="12007A2A" w14:textId="77777777" w:rsidTr="00B05CE0">
        <w:trPr>
          <w:trHeight w:val="567"/>
        </w:trPr>
        <w:tc>
          <w:tcPr>
            <w:tcW w:w="552" w:type="dxa"/>
            <w:vAlign w:val="center"/>
          </w:tcPr>
          <w:p w14:paraId="12D1CC8E" w14:textId="48A3DB9A" w:rsidR="00D32114" w:rsidRDefault="00D32114" w:rsidP="00B05CE0">
            <w:pPr>
              <w:jc w:val="center"/>
            </w:pPr>
            <w:r>
              <w:rPr>
                <w:rFonts w:hint="eastAsia"/>
              </w:rPr>
              <w:t>３</w:t>
            </w:r>
          </w:p>
        </w:tc>
        <w:tc>
          <w:tcPr>
            <w:tcW w:w="2420" w:type="dxa"/>
          </w:tcPr>
          <w:p w14:paraId="03C8A1FD" w14:textId="77777777" w:rsidR="00D32114" w:rsidRDefault="00D32114"/>
        </w:tc>
        <w:tc>
          <w:tcPr>
            <w:tcW w:w="709" w:type="dxa"/>
          </w:tcPr>
          <w:p w14:paraId="15A11172" w14:textId="0D90B6FC" w:rsidR="00D32114" w:rsidRDefault="00D32114"/>
        </w:tc>
        <w:tc>
          <w:tcPr>
            <w:tcW w:w="1276" w:type="dxa"/>
          </w:tcPr>
          <w:p w14:paraId="5F26FC2F" w14:textId="77777777" w:rsidR="00D32114" w:rsidRDefault="00D32114"/>
        </w:tc>
        <w:tc>
          <w:tcPr>
            <w:tcW w:w="3302" w:type="dxa"/>
          </w:tcPr>
          <w:p w14:paraId="75A572A2" w14:textId="77777777" w:rsidR="00D32114" w:rsidRDefault="00D32114"/>
        </w:tc>
        <w:tc>
          <w:tcPr>
            <w:tcW w:w="1652" w:type="dxa"/>
          </w:tcPr>
          <w:p w14:paraId="672BAFB4" w14:textId="77777777" w:rsidR="00D32114" w:rsidRDefault="00D32114"/>
        </w:tc>
      </w:tr>
      <w:tr w:rsidR="00D32114" w14:paraId="45267CF7" w14:textId="77777777" w:rsidTr="00B05CE0">
        <w:trPr>
          <w:trHeight w:val="567"/>
        </w:trPr>
        <w:tc>
          <w:tcPr>
            <w:tcW w:w="552" w:type="dxa"/>
            <w:vAlign w:val="center"/>
          </w:tcPr>
          <w:p w14:paraId="375B54B5" w14:textId="4D288542" w:rsidR="00D32114" w:rsidRDefault="00D32114" w:rsidP="00B05CE0">
            <w:pPr>
              <w:jc w:val="center"/>
            </w:pPr>
            <w:r>
              <w:rPr>
                <w:rFonts w:hint="eastAsia"/>
              </w:rPr>
              <w:t>４</w:t>
            </w:r>
          </w:p>
        </w:tc>
        <w:tc>
          <w:tcPr>
            <w:tcW w:w="2420" w:type="dxa"/>
          </w:tcPr>
          <w:p w14:paraId="37668BAC" w14:textId="77777777" w:rsidR="00D32114" w:rsidRDefault="00D32114"/>
        </w:tc>
        <w:tc>
          <w:tcPr>
            <w:tcW w:w="709" w:type="dxa"/>
          </w:tcPr>
          <w:p w14:paraId="45CD671D" w14:textId="42FB227A" w:rsidR="00D32114" w:rsidRDefault="00D32114"/>
        </w:tc>
        <w:tc>
          <w:tcPr>
            <w:tcW w:w="1276" w:type="dxa"/>
          </w:tcPr>
          <w:p w14:paraId="73F9A8AF" w14:textId="77777777" w:rsidR="00D32114" w:rsidRDefault="00D32114"/>
        </w:tc>
        <w:tc>
          <w:tcPr>
            <w:tcW w:w="3302" w:type="dxa"/>
          </w:tcPr>
          <w:p w14:paraId="4BC94A05" w14:textId="77777777" w:rsidR="00D32114" w:rsidRDefault="00D32114"/>
        </w:tc>
        <w:tc>
          <w:tcPr>
            <w:tcW w:w="1652" w:type="dxa"/>
          </w:tcPr>
          <w:p w14:paraId="042972D1" w14:textId="77777777" w:rsidR="00D32114" w:rsidRDefault="00D32114"/>
        </w:tc>
      </w:tr>
      <w:tr w:rsidR="008635AE" w14:paraId="36C604E2" w14:textId="77777777" w:rsidTr="00B05CE0">
        <w:trPr>
          <w:trHeight w:val="567"/>
        </w:trPr>
        <w:tc>
          <w:tcPr>
            <w:tcW w:w="552" w:type="dxa"/>
            <w:vAlign w:val="center"/>
          </w:tcPr>
          <w:p w14:paraId="289D43CA" w14:textId="3634FEC8" w:rsidR="008635AE" w:rsidRDefault="008635AE" w:rsidP="00B05CE0">
            <w:pPr>
              <w:jc w:val="center"/>
            </w:pPr>
            <w:r>
              <w:rPr>
                <w:rFonts w:hint="eastAsia"/>
              </w:rPr>
              <w:t>５</w:t>
            </w:r>
          </w:p>
        </w:tc>
        <w:tc>
          <w:tcPr>
            <w:tcW w:w="2420" w:type="dxa"/>
          </w:tcPr>
          <w:p w14:paraId="343E56E7" w14:textId="77777777" w:rsidR="008635AE" w:rsidRDefault="008635AE"/>
        </w:tc>
        <w:tc>
          <w:tcPr>
            <w:tcW w:w="709" w:type="dxa"/>
          </w:tcPr>
          <w:p w14:paraId="5698B070" w14:textId="77777777" w:rsidR="008635AE" w:rsidRDefault="008635AE"/>
        </w:tc>
        <w:tc>
          <w:tcPr>
            <w:tcW w:w="1276" w:type="dxa"/>
          </w:tcPr>
          <w:p w14:paraId="3AB58E55" w14:textId="77777777" w:rsidR="008635AE" w:rsidRDefault="008635AE"/>
        </w:tc>
        <w:tc>
          <w:tcPr>
            <w:tcW w:w="3302" w:type="dxa"/>
          </w:tcPr>
          <w:p w14:paraId="62221DF5" w14:textId="77777777" w:rsidR="008635AE" w:rsidRDefault="008635AE"/>
        </w:tc>
        <w:tc>
          <w:tcPr>
            <w:tcW w:w="1652" w:type="dxa"/>
          </w:tcPr>
          <w:p w14:paraId="51E419FE" w14:textId="77777777" w:rsidR="008635AE" w:rsidRDefault="008635AE"/>
        </w:tc>
      </w:tr>
    </w:tbl>
    <w:p w14:paraId="501AE079" w14:textId="2D6E9A36" w:rsidR="00252BAC" w:rsidRDefault="00252BAC"/>
    <w:sectPr w:rsidR="00252BAC" w:rsidSect="00822E62">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55A8D" w14:textId="77777777" w:rsidR="00FC594C" w:rsidRDefault="00FC594C" w:rsidP="00165B77">
      <w:r>
        <w:separator/>
      </w:r>
    </w:p>
  </w:endnote>
  <w:endnote w:type="continuationSeparator" w:id="0">
    <w:p w14:paraId="1119FD09" w14:textId="77777777" w:rsidR="00FC594C" w:rsidRDefault="00FC594C" w:rsidP="0016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1666" w14:textId="77777777" w:rsidR="00FC594C" w:rsidRDefault="00FC594C" w:rsidP="00165B77">
      <w:r>
        <w:separator/>
      </w:r>
    </w:p>
  </w:footnote>
  <w:footnote w:type="continuationSeparator" w:id="0">
    <w:p w14:paraId="50FED4A4" w14:textId="77777777" w:rsidR="00FC594C" w:rsidRDefault="00FC594C" w:rsidP="00165B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38"/>
    <w:rsid w:val="00113938"/>
    <w:rsid w:val="001152C0"/>
    <w:rsid w:val="00165B77"/>
    <w:rsid w:val="001C2ABC"/>
    <w:rsid w:val="00252BAC"/>
    <w:rsid w:val="002A4F1C"/>
    <w:rsid w:val="002B01AF"/>
    <w:rsid w:val="00462601"/>
    <w:rsid w:val="004A44F3"/>
    <w:rsid w:val="004C6DBB"/>
    <w:rsid w:val="00531A19"/>
    <w:rsid w:val="00541CD4"/>
    <w:rsid w:val="00554685"/>
    <w:rsid w:val="005738BB"/>
    <w:rsid w:val="005D7D71"/>
    <w:rsid w:val="00647EB5"/>
    <w:rsid w:val="00695A49"/>
    <w:rsid w:val="006C63C0"/>
    <w:rsid w:val="00715C15"/>
    <w:rsid w:val="007B421F"/>
    <w:rsid w:val="007F3618"/>
    <w:rsid w:val="00822E62"/>
    <w:rsid w:val="0084171D"/>
    <w:rsid w:val="008635AE"/>
    <w:rsid w:val="008673FF"/>
    <w:rsid w:val="008D3E85"/>
    <w:rsid w:val="00924243"/>
    <w:rsid w:val="009A41BF"/>
    <w:rsid w:val="00A33FD2"/>
    <w:rsid w:val="00A52AC5"/>
    <w:rsid w:val="00AF21A4"/>
    <w:rsid w:val="00B04800"/>
    <w:rsid w:val="00B05CE0"/>
    <w:rsid w:val="00B33D2A"/>
    <w:rsid w:val="00B969C4"/>
    <w:rsid w:val="00BF3873"/>
    <w:rsid w:val="00C264D4"/>
    <w:rsid w:val="00C35B18"/>
    <w:rsid w:val="00C40122"/>
    <w:rsid w:val="00C64ADB"/>
    <w:rsid w:val="00CA7BF5"/>
    <w:rsid w:val="00CF7731"/>
    <w:rsid w:val="00D32114"/>
    <w:rsid w:val="00E14D37"/>
    <w:rsid w:val="00E25672"/>
    <w:rsid w:val="00E449BB"/>
    <w:rsid w:val="00E658A4"/>
    <w:rsid w:val="00E85F7E"/>
    <w:rsid w:val="00EA6A01"/>
    <w:rsid w:val="00F43D60"/>
    <w:rsid w:val="00FC594C"/>
    <w:rsid w:val="00FE0B1D"/>
    <w:rsid w:val="00FE26D5"/>
    <w:rsid w:val="00FF09BE"/>
    <w:rsid w:val="00FF7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61C4AF"/>
  <w15:chartTrackingRefBased/>
  <w15:docId w15:val="{522DA66B-741E-4F94-A731-8D1E8111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21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B77"/>
    <w:pPr>
      <w:tabs>
        <w:tab w:val="center" w:pos="4252"/>
        <w:tab w:val="right" w:pos="8504"/>
      </w:tabs>
      <w:snapToGrid w:val="0"/>
    </w:pPr>
  </w:style>
  <w:style w:type="character" w:customStyle="1" w:styleId="a5">
    <w:name w:val="ヘッダー (文字)"/>
    <w:basedOn w:val="a0"/>
    <w:link w:val="a4"/>
    <w:uiPriority w:val="99"/>
    <w:rsid w:val="00165B77"/>
  </w:style>
  <w:style w:type="paragraph" w:styleId="a6">
    <w:name w:val="footer"/>
    <w:basedOn w:val="a"/>
    <w:link w:val="a7"/>
    <w:uiPriority w:val="99"/>
    <w:unhideWhenUsed/>
    <w:rsid w:val="00165B77"/>
    <w:pPr>
      <w:tabs>
        <w:tab w:val="center" w:pos="4252"/>
        <w:tab w:val="right" w:pos="8504"/>
      </w:tabs>
      <w:snapToGrid w:val="0"/>
    </w:pPr>
  </w:style>
  <w:style w:type="character" w:customStyle="1" w:styleId="a7">
    <w:name w:val="フッター (文字)"/>
    <w:basedOn w:val="a0"/>
    <w:link w:val="a6"/>
    <w:uiPriority w:val="99"/>
    <w:rsid w:val="00165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88D26-0AAB-46EA-9450-5C5F73BC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shimojima takeshi</dc:creator>
  <cp:keywords/>
  <dc:description/>
  <cp:lastModifiedBy>shimojima takeshi</cp:lastModifiedBy>
  <cp:revision>47</cp:revision>
  <cp:lastPrinted>2022-05-07T07:13:00Z</cp:lastPrinted>
  <dcterms:created xsi:type="dcterms:W3CDTF">2022-05-07T06:27:00Z</dcterms:created>
  <dcterms:modified xsi:type="dcterms:W3CDTF">2022-06-30T05:28:00Z</dcterms:modified>
</cp:coreProperties>
</file>